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center" w:pos="1701"/>
          <w:tab w:val="center" w:pos="4820"/>
          <w:tab w:val="center" w:pos="7938"/>
        </w:tabs>
        <w:rPr>
          <w:rStyle w:val="Nessuno"/>
          <w:rFonts w:ascii="Times New Roman" w:hAnsi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2767329</wp:posOffset>
            </wp:positionH>
            <wp:positionV relativeFrom="line">
              <wp:posOffset>100330</wp:posOffset>
            </wp:positionV>
            <wp:extent cx="439200" cy="500400"/>
            <wp:effectExtent l="0" t="0" r="0" b="0"/>
            <wp:wrapSquare wrapText="bothSides" distL="57150" distR="57150" distT="57150" distB="57150"/>
            <wp:docPr id="1073741825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image2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00" cy="500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Times New Roman" w:hAnsi="Times New Roman"/>
          <w:sz w:val="20"/>
          <w:szCs w:val="20"/>
        </w:rP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267335</wp:posOffset>
            </wp:positionH>
            <wp:positionV relativeFrom="line">
              <wp:posOffset>93414</wp:posOffset>
            </wp:positionV>
            <wp:extent cx="694800" cy="468000"/>
            <wp:effectExtent l="0" t="0" r="0" b="0"/>
            <wp:wrapSquare wrapText="bothSides" distL="57150" distR="57150" distT="57150" distB="57150"/>
            <wp:docPr id="1073741826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 descr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00" cy="468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Times New Roman" w:hAnsi="Times New Roman"/>
          <w:position w:val="14"/>
          <w:sz w:val="20"/>
          <w:szCs w:val="20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4744058</wp:posOffset>
            </wp:positionH>
            <wp:positionV relativeFrom="line">
              <wp:posOffset>94614</wp:posOffset>
            </wp:positionV>
            <wp:extent cx="792001" cy="410400"/>
            <wp:effectExtent l="0" t="0" r="0" b="0"/>
            <wp:wrapSquare wrapText="bothSides" distL="57150" distR="57150" distT="57150" distB="57150"/>
            <wp:docPr id="1073741827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 descr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1" cy="410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Times New Roman" w:hAnsi="Times New Roman"/>
          <w:sz w:val="20"/>
          <w:szCs w:val="20"/>
        </w:rPr>
        <w:tab/>
      </w:r>
      <w:bookmarkStart w:name="_Hlk41407587" w:id="0"/>
      <w:r>
        <w:rPr>
          <w:rStyle w:val="Nessuno"/>
          <w:rFonts w:ascii="Times New Roman" w:hAnsi="Times New Roman"/>
          <w:sz w:val="20"/>
          <w:szCs w:val="20"/>
        </w:rPr>
        <w:tab/>
        <w:tab/>
      </w:r>
    </w:p>
    <w:p>
      <w:pPr>
        <w:pStyle w:val="Normal.0"/>
        <w:spacing w:line="609" w:lineRule="exact"/>
        <w:jc w:val="center"/>
        <w:rPr>
          <w:rStyle w:val="Nessuno"/>
          <w:rFonts w:ascii="Comic Sans MS" w:hAnsi="Comic Sans MS"/>
          <w:sz w:val="44"/>
          <w:szCs w:val="44"/>
        </w:rPr>
      </w:pPr>
    </w:p>
    <w:p>
      <w:pPr>
        <w:pStyle w:val="Normal.0"/>
        <w:spacing w:line="609" w:lineRule="exact"/>
        <w:jc w:val="center"/>
        <w:rPr>
          <w:rStyle w:val="Nessuno"/>
          <w:rFonts w:ascii="Comic Sans MS" w:cs="Comic Sans MS" w:hAnsi="Comic Sans MS" w:eastAsia="Comic Sans MS"/>
          <w:sz w:val="44"/>
          <w:szCs w:val="44"/>
        </w:rPr>
      </w:pPr>
      <w:r>
        <w:rPr>
          <w:rStyle w:val="Nessuno"/>
          <w:rFonts w:ascii="Comic Sans MS" w:hAnsi="Comic Sans MS"/>
          <w:sz w:val="44"/>
          <w:szCs w:val="44"/>
          <w:rtl w:val="0"/>
          <w:lang w:val="it-IT"/>
        </w:rPr>
        <w:t xml:space="preserve">Direzione Didattica Statale </w:t>
      </w:r>
      <w:r>
        <w:rPr>
          <w:rStyle w:val="Nessuno"/>
          <w:rFonts w:ascii="Comic Sans MS" w:hAnsi="Comic Sans MS" w:hint="default"/>
          <w:sz w:val="44"/>
          <w:szCs w:val="44"/>
          <w:rtl w:val="0"/>
          <w:lang w:val="it-IT"/>
        </w:rPr>
        <w:t>“</w:t>
      </w:r>
      <w:r>
        <w:rPr>
          <w:rStyle w:val="Nessuno"/>
          <w:rFonts w:ascii="Comic Sans MS" w:hAnsi="Comic Sans MS"/>
          <w:sz w:val="44"/>
          <w:szCs w:val="44"/>
          <w:rtl w:val="0"/>
          <w:lang w:val="it-IT"/>
        </w:rPr>
        <w:t>Giovanni Lilliu</w:t>
      </w:r>
      <w:r>
        <w:rPr>
          <w:rStyle w:val="Nessuno"/>
          <w:rFonts w:ascii="Comic Sans MS" w:hAnsi="Comic Sans MS" w:hint="default"/>
          <w:sz w:val="44"/>
          <w:szCs w:val="44"/>
          <w:rtl w:val="0"/>
          <w:lang w:val="it-IT"/>
        </w:rPr>
        <w:t>”</w:t>
      </w:r>
    </w:p>
    <w:p>
      <w:pPr>
        <w:pStyle w:val="Normal.0"/>
        <w:spacing w:line="237" w:lineRule="auto"/>
        <w:jc w:val="center"/>
        <w:rPr>
          <w:rStyle w:val="Ness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 xml:space="preserve">Sede: Via Garavetti, 1 - 09129 Cagliari  </w:t>
      </w:r>
      <w:r>
        <w:rPr>
          <w:rStyle w:val="Nessuno"/>
          <w:rFonts w:ascii="Times New Roman" w:hAnsi="Times New Roman" w:hint="default"/>
          <w:sz w:val="20"/>
          <w:szCs w:val="20"/>
          <w:rtl w:val="0"/>
          <w:lang w:val="it-IT"/>
        </w:rPr>
        <w:t xml:space="preserve">§  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 xml:space="preserve">Tel. 070/492737  </w:t>
      </w:r>
      <w:r>
        <w:rPr>
          <w:rStyle w:val="Nessuno"/>
          <w:rFonts w:ascii="Times New Roman" w:hAnsi="Times New Roman" w:hint="default"/>
          <w:sz w:val="20"/>
          <w:szCs w:val="20"/>
          <w:rtl w:val="0"/>
          <w:lang w:val="it-IT"/>
        </w:rPr>
        <w:t xml:space="preserve">§  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 xml:space="preserve">Fax 070/457687 </w:t>
      </w:r>
    </w:p>
    <w:p>
      <w:pPr>
        <w:pStyle w:val="Normal.0"/>
        <w:spacing w:line="237" w:lineRule="auto"/>
        <w:jc w:val="center"/>
        <w:rPr>
          <w:rStyle w:val="Hyperlink.0"/>
          <w:rFonts w:ascii="Times New Roman" w:cs="Times New Roman" w:hAnsi="Times New Roman" w:eastAsia="Times New Roman"/>
          <w:sz w:val="20"/>
          <w:szCs w:val="20"/>
          <w:lang w:val="en-US"/>
        </w:rPr>
      </w:pPr>
      <w:r>
        <w:rPr>
          <w:rStyle w:val="Nessuno"/>
          <w:rFonts w:ascii="Times New Roman" w:hAnsi="Times New Roman"/>
          <w:sz w:val="20"/>
          <w:szCs w:val="20"/>
          <w:rtl w:val="0"/>
          <w:lang w:val="en-US"/>
        </w:rPr>
        <w:t xml:space="preserve">Mail </w:t>
      </w:r>
      <w:r>
        <w:rPr>
          <w:rStyle w:val="Hyperlink.0"/>
          <w:rFonts w:ascii="Times New Roman" w:cs="Times New Roman" w:hAnsi="Times New Roman" w:eastAsia="Times New Roman"/>
          <w:sz w:val="20"/>
          <w:szCs w:val="20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0"/>
          <w:szCs w:val="20"/>
          <w:lang w:val="en-US"/>
        </w:rPr>
        <w:instrText xml:space="preserve"> HYPERLINK "mailto:caee09800r@istruzione.it"</w:instrText>
      </w:r>
      <w:r>
        <w:rPr>
          <w:rStyle w:val="Hyperlink.0"/>
          <w:rFonts w:ascii="Times New Roman" w:cs="Times New Roman" w:hAnsi="Times New Roman" w:eastAsia="Times New Roman"/>
          <w:sz w:val="20"/>
          <w:szCs w:val="20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0"/>
          <w:szCs w:val="20"/>
          <w:rtl w:val="0"/>
          <w:lang w:val="en-US"/>
        </w:rPr>
        <w:t xml:space="preserve">caee09800r@istruzione.it </w:t>
      </w:r>
      <w:r>
        <w:rPr>
          <w:lang w:val="en-US"/>
        </w:rPr>
        <w:fldChar w:fldCharType="end" w:fldLock="0"/>
      </w:r>
      <w:r>
        <w:rPr>
          <w:rStyle w:val="Hyperlink.0"/>
          <w:rFonts w:ascii="Times New Roman" w:hAnsi="Times New Roman" w:hint="default"/>
          <w:sz w:val="20"/>
          <w:szCs w:val="20"/>
          <w:rtl w:val="0"/>
          <w:lang w:val="en-US"/>
        </w:rPr>
        <w:t xml:space="preserve">– </w:t>
      </w:r>
      <w:r>
        <w:rPr>
          <w:rStyle w:val="Hyperlink.0"/>
          <w:rFonts w:ascii="Times New Roman" w:cs="Times New Roman" w:hAnsi="Times New Roman" w:eastAsia="Times New Roman"/>
          <w:sz w:val="20"/>
          <w:szCs w:val="20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0"/>
          <w:szCs w:val="20"/>
          <w:lang w:val="en-US"/>
        </w:rPr>
        <w:instrText xml:space="preserve"> HYPERLINK "mailto:caee09800r@pec.it"</w:instrText>
      </w:r>
      <w:r>
        <w:rPr>
          <w:rStyle w:val="Hyperlink.0"/>
          <w:rFonts w:ascii="Times New Roman" w:cs="Times New Roman" w:hAnsi="Times New Roman" w:eastAsia="Times New Roman"/>
          <w:sz w:val="20"/>
          <w:szCs w:val="20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0"/>
          <w:szCs w:val="20"/>
          <w:rtl w:val="0"/>
          <w:lang w:val="en-US"/>
        </w:rPr>
        <w:t>caee09800r@pec.istruzione.it</w:t>
      </w:r>
      <w:r>
        <w:rPr>
          <w:lang w:val="en-US"/>
        </w:rPr>
        <w:fldChar w:fldCharType="end" w:fldLock="0"/>
      </w:r>
      <w:r>
        <w:rPr>
          <w:rStyle w:val="Hyperlink.0"/>
          <w:rFonts w:ascii="Times New Roman" w:hAnsi="Times New Roman" w:hint="default"/>
          <w:sz w:val="20"/>
          <w:szCs w:val="20"/>
          <w:rtl w:val="0"/>
          <w:lang w:val="en-US"/>
        </w:rPr>
        <w:t xml:space="preserve"> § </w:t>
      </w:r>
      <w:r>
        <w:rPr>
          <w:rStyle w:val="Hyperlink.0"/>
          <w:rFonts w:ascii="Times New Roman" w:hAnsi="Times New Roman"/>
          <w:sz w:val="20"/>
          <w:szCs w:val="20"/>
          <w:rtl w:val="0"/>
          <w:lang w:val="en-US"/>
        </w:rPr>
        <w:t>Cod. Mecc.</w:t>
      </w:r>
      <w:r>
        <w:rPr>
          <w:rStyle w:val="Nessuno"/>
          <w:rFonts w:ascii="Times New Roman" w:hAnsi="Times New Roman"/>
          <w:spacing w:val="-26"/>
          <w:sz w:val="20"/>
          <w:szCs w:val="20"/>
          <w:rtl w:val="0"/>
          <w:lang w:val="en-US"/>
        </w:rPr>
        <w:t xml:space="preserve"> </w:t>
      </w:r>
      <w:r>
        <w:rPr>
          <w:rStyle w:val="Hyperlink.0"/>
          <w:rFonts w:ascii="Times New Roman" w:hAnsi="Times New Roman"/>
          <w:sz w:val="20"/>
          <w:szCs w:val="20"/>
          <w:rtl w:val="0"/>
          <w:lang w:val="en-US"/>
        </w:rPr>
        <w:t>CAEE09800R</w:t>
      </w:r>
    </w:p>
    <w:p>
      <w:pPr>
        <w:pStyle w:val="Normal.0"/>
        <w:spacing w:before="1"/>
        <w:jc w:val="center"/>
        <w:rPr>
          <w:rStyle w:val="Ness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 xml:space="preserve">Sito </w:t>
      </w:r>
      <w:r>
        <w:rPr>
          <w:rStyle w:val="Link"/>
          <w:rFonts w:ascii="Times New Roman" w:hAnsi="Times New Roman"/>
          <w:sz w:val="20"/>
          <w:szCs w:val="20"/>
          <w:rtl w:val="0"/>
          <w:lang w:val="it-IT"/>
        </w:rPr>
        <w:t xml:space="preserve">www.direzionedidatticagiovannililliu.edu.it </w:t>
      </w:r>
      <w:r>
        <w:rPr>
          <w:rStyle w:val="Nessuno"/>
          <w:rFonts w:ascii="Times New Roman" w:hAnsi="Times New Roman" w:hint="default"/>
          <w:sz w:val="20"/>
          <w:szCs w:val="20"/>
          <w:rtl w:val="0"/>
          <w:lang w:val="it-IT"/>
        </w:rPr>
        <w:t xml:space="preserve">§ 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Cod. Fisc. 92168610928</w:t>
      </w:r>
      <w:bookmarkEnd w:id="0"/>
    </w:p>
    <w:p>
      <w:pPr>
        <w:pStyle w:val="Normal.0"/>
        <w:spacing w:after="0" w:line="240" w:lineRule="auto"/>
        <w:ind w:left="284" w:right="243" w:firstLine="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214" w:type="dxa"/>
        <w:jc w:val="center"/>
        <w:tblInd w:w="3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4"/>
      </w:tblGrid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9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364"/>
              <w:bottom w:type="dxa" w:w="80"/>
              <w:right w:type="dxa" w:w="323"/>
            </w:tcMar>
            <w:vAlign w:val="top"/>
          </w:tcPr>
          <w:p>
            <w:pPr>
              <w:pStyle w:val="Normal.0"/>
              <w:spacing w:after="0" w:line="240" w:lineRule="auto"/>
              <w:ind w:left="284" w:right="243" w:firstLine="0"/>
              <w:jc w:val="center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Calibri" w:hAnsi="Calibri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MONITORAGGIO FINALE DEI REFERENTI DI PLESSO</w:t>
            </w:r>
          </w:p>
        </w:tc>
      </w:tr>
    </w:tbl>
    <w:p>
      <w:pPr>
        <w:pStyle w:val="Normal.0"/>
        <w:widowControl w:val="0"/>
        <w:spacing w:after="0" w:line="240" w:lineRule="auto"/>
        <w:ind w:left="212" w:hanging="212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Style w:val="Nessuno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it-IT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stato facile coordinare i rapporti in continuit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fra le varie classi del plesso?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       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SI</w:t>
      </w: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       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NO</w:t>
      </w: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      Se NO, perch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é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?</w:t>
      </w: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______________________________________________________________________________ </w:t>
      </w: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it-IT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stato facile coordinare i rapporti in continuit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tra i vari ordini di scuola?</w:t>
      </w:r>
    </w:p>
    <w:p>
      <w:pPr>
        <w:pStyle w:val="Normal.0"/>
        <w:ind w:left="360" w:firstLine="0"/>
        <w:rPr>
          <w:rStyle w:val="Nessuno"/>
          <w:b w:val="1"/>
          <w:bCs w:val="1"/>
          <w:sz w:val="24"/>
          <w:szCs w:val="24"/>
        </w:rPr>
      </w:pP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       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SI</w:t>
      </w: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       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NO</w:t>
      </w: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      Se NO, perch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é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?</w:t>
      </w: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______________________________________________________________________________ </w:t>
      </w: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it-IT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Hai trovato difficolt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a predisporre le variazioni di orario, al fine di sostituire i colleghi assenti?</w:t>
      </w: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       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SI</w:t>
      </w: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       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NO</w:t>
      </w: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      Se NO, perch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é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?</w:t>
      </w: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________________________________________________________________________________      </w:t>
      </w: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it-IT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Qual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stato il livello di comunicazione con i colleghi del plesso per quanto riguarda l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entrata posticipata e l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uscita anticipata degli alunni?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OTTIMO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BUONO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SUFFICIENTE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NON SUFFICIENTE</w:t>
      </w: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________________________________________________________________________________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it-IT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In che maniera hai esercitato l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azione di sorveglianza del rispetto dei vari regolamenti d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Istituto?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OTTIMO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BUONO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SUFFICIENTE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NON SUFFICIENTE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it-IT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Hai trovato difficolt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nella gestione di permessi brevi, recupero ore  e  conseguente rimodulazione dell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orario interno?</w:t>
      </w:r>
    </w:p>
    <w:p>
      <w:pPr>
        <w:pStyle w:val="Normal.0"/>
        <w:ind w:left="285" w:firstLine="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NO</w:t>
      </w:r>
    </w:p>
    <w:p>
      <w:pPr>
        <w:pStyle w:val="Normal.0"/>
        <w:ind w:left="285" w:firstLine="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SI </w:t>
      </w:r>
    </w:p>
    <w:p>
      <w:pPr>
        <w:pStyle w:val="Normal.0"/>
        <w:ind w:left="285" w:firstLine="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Se SI, perch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é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?</w:t>
      </w:r>
    </w:p>
    <w:p>
      <w:pPr>
        <w:pStyle w:val="Normal.0"/>
        <w:ind w:left="285" w:firstLine="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______________________________________________________________________________</w:t>
      </w: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it-IT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Come valuti il tuo rapporto di collaborazione con il Dirigente Scolastico?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OTTIMO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BUONO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SUFFICIENTE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NON SUFFICIENTE</w:t>
      </w: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________________________________________________________________________________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it-IT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Come valuti il tuo rapporto di collaborazione con il team dirigenziale?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OTTIMO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BUONO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SUFFICIENTE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NON SUFFICIENTE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it-IT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Come valuti il tuo rapporto di collaborazione con il personale di segreteria?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OTTIMO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BUONO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SUFFICIENTE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NON SUFFICIENTE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__________________________________________________________________________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it-IT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Come valuti il tuo rapporto di collaborazione con il personale ATA presente nel tuo plesso?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OTTIMO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BUONO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SUFFICIENTE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□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NON SUFFICIENTE</w:t>
      </w: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PUNTI DI FORZA : _______________________________________________________________   </w:t>
      </w:r>
    </w:p>
    <w:p>
      <w:pPr>
        <w:pStyle w:val="Normal.0"/>
        <w:jc w:val="bot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________________________________________________________________________________ </w:t>
      </w:r>
    </w:p>
    <w:p>
      <w:pPr>
        <w:pStyle w:val="Normal.0"/>
        <w:jc w:val="bot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________________________________________________________________________________ </w:t>
      </w:r>
    </w:p>
    <w:p>
      <w:pPr>
        <w:pStyle w:val="Normal.0"/>
        <w:jc w:val="bot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________________________________________________________________________________  </w:t>
      </w:r>
    </w:p>
    <w:p>
      <w:pPr>
        <w:pStyle w:val="Normal.0"/>
        <w:jc w:val="both"/>
        <w:rPr>
          <w:rStyle w:val="Nessuno"/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PUNTI DI CRITICIT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Á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: ___________________________________________________________   </w:t>
      </w:r>
    </w:p>
    <w:p>
      <w:pPr>
        <w:pStyle w:val="Normal.0"/>
        <w:jc w:val="bot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_______________________________________________________________________________  </w:t>
      </w:r>
    </w:p>
    <w:p>
      <w:pPr>
        <w:pStyle w:val="Normal.0"/>
        <w:jc w:val="bot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_______________________________________________________________________________   </w:t>
      </w:r>
    </w:p>
    <w:p>
      <w:pPr>
        <w:pStyle w:val="Normal.0"/>
        <w:jc w:val="bot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_______________________________________________________________________________</w:t>
      </w: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</w:p>
    <w:p>
      <w:pPr>
        <w:pStyle w:val="List Paragraph"/>
        <w:rPr>
          <w:rStyle w:val="Nessuno"/>
          <w:b w:val="1"/>
          <w:bCs w:val="1"/>
          <w:sz w:val="24"/>
          <w:szCs w:val="24"/>
        </w:rPr>
      </w:pPr>
    </w:p>
    <w:p>
      <w:pPr>
        <w:pStyle w:val="Normal.0"/>
        <w:jc w:val="righ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Il Referente di Plesso</w:t>
      </w:r>
    </w:p>
    <w:p>
      <w:pPr>
        <w:pStyle w:val="Normal.0"/>
        <w:jc w:val="right"/>
      </w:pPr>
      <w:r>
        <w:rPr>
          <w:rStyle w:val="Nessuno"/>
          <w:sz w:val="24"/>
          <w:szCs w:val="24"/>
          <w:rtl w:val="0"/>
          <w:lang w:val="it-IT"/>
        </w:rPr>
        <w:t>__________________</w:t>
      </w:r>
    </w:p>
    <w:sectPr>
      <w:headerReference w:type="default" r:id="rId7"/>
      <w:footerReference w:type="default" r:id="rId8"/>
      <w:pgSz w:w="11900" w:h="16840" w:orient="portrait"/>
      <w:pgMar w:top="851" w:right="1134" w:bottom="567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sz w:val="20"/>
      <w:szCs w:val="20"/>
      <w:lang w:val="en-US"/>
    </w:rPr>
  </w:style>
  <w:style w:type="character" w:styleId="Link">
    <w:name w:val="Link"/>
    <w:rPr>
      <w:outline w:val="0"/>
      <w:color w:val="0000ff"/>
      <w:u w:val="single" w:color="0000ff"/>
      <w:lang w:val="it-IT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